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D9" w:rsidRDefault="00A85CD9" w:rsidP="00A85CD9">
      <w:pPr>
        <w:pStyle w:val="KonuBal"/>
      </w:pPr>
      <w:r>
        <w:t>ÇOCUK</w:t>
      </w:r>
      <w:r>
        <w:rPr>
          <w:spacing w:val="-6"/>
        </w:rPr>
        <w:t xml:space="preserve"> </w:t>
      </w:r>
      <w:r>
        <w:t>VE</w:t>
      </w:r>
      <w:r>
        <w:rPr>
          <w:spacing w:val="-4"/>
        </w:rPr>
        <w:t xml:space="preserve"> OYUN</w:t>
      </w:r>
    </w:p>
    <w:p w:rsidR="00A85CD9" w:rsidRDefault="00A85CD9" w:rsidP="00A85CD9">
      <w:pPr>
        <w:pStyle w:val="GvdeMetni"/>
        <w:rPr>
          <w:rFonts w:ascii="Arial"/>
          <w:b/>
          <w:sz w:val="20"/>
        </w:rPr>
      </w:pPr>
    </w:p>
    <w:p w:rsidR="00A85CD9" w:rsidRDefault="00A85CD9">
      <w:pPr>
        <w:spacing w:before="79"/>
        <w:ind w:left="424"/>
        <w:jc w:val="both"/>
        <w:rPr>
          <w:color w:val="FF0000"/>
          <w:sz w:val="28"/>
        </w:rPr>
      </w:pPr>
    </w:p>
    <w:p w:rsidR="00776319" w:rsidRDefault="008E7FD0">
      <w:pPr>
        <w:spacing w:before="79"/>
        <w:ind w:left="424"/>
        <w:jc w:val="both"/>
        <w:rPr>
          <w:sz w:val="28"/>
        </w:rPr>
      </w:pPr>
      <w:r>
        <w:rPr>
          <w:color w:val="FF0000"/>
          <w:sz w:val="28"/>
        </w:rPr>
        <w:t>Değerli</w:t>
      </w:r>
      <w:r>
        <w:rPr>
          <w:color w:val="FF0000"/>
          <w:spacing w:val="-5"/>
          <w:sz w:val="28"/>
        </w:rPr>
        <w:t xml:space="preserve"> </w:t>
      </w:r>
      <w:r>
        <w:rPr>
          <w:color w:val="FF0000"/>
          <w:spacing w:val="-2"/>
          <w:sz w:val="28"/>
        </w:rPr>
        <w:t>Velilerimiz,</w:t>
      </w:r>
    </w:p>
    <w:p w:rsidR="00776319" w:rsidRDefault="008E7FD0">
      <w:pPr>
        <w:pStyle w:val="GvdeMetni"/>
        <w:spacing w:before="258" w:line="276" w:lineRule="auto"/>
        <w:ind w:left="424" w:right="286" w:firstLine="707"/>
        <w:jc w:val="both"/>
      </w:pPr>
      <w:r>
        <w:t>"Kuşlar uçar, balıklar yüzer, çocuklar oynar." Kuşun kendini bulduğu yer gökyüzü, balığınki mavinin derinlikleri, bir çocuğun ise oyuncaklarının yanıdır. Çocuğun</w:t>
      </w:r>
      <w:r>
        <w:rPr>
          <w:spacing w:val="-2"/>
        </w:rPr>
        <w:t xml:space="preserve"> </w:t>
      </w:r>
      <w:r>
        <w:t>gelişimine</w:t>
      </w:r>
      <w:r>
        <w:rPr>
          <w:spacing w:val="-1"/>
        </w:rPr>
        <w:t xml:space="preserve"> </w:t>
      </w:r>
      <w:r>
        <w:t>katkı</w:t>
      </w:r>
      <w:r>
        <w:rPr>
          <w:spacing w:val="-1"/>
        </w:rPr>
        <w:t xml:space="preserve"> </w:t>
      </w:r>
      <w:r>
        <w:t>sağlayan</w:t>
      </w:r>
      <w:r>
        <w:rPr>
          <w:spacing w:val="-2"/>
        </w:rPr>
        <w:t xml:space="preserve"> </w:t>
      </w:r>
      <w:r>
        <w:t>oyun</w:t>
      </w:r>
      <w:r>
        <w:rPr>
          <w:spacing w:val="-2"/>
        </w:rPr>
        <w:t xml:space="preserve"> </w:t>
      </w:r>
      <w:r>
        <w:t>ve</w:t>
      </w:r>
      <w:r>
        <w:rPr>
          <w:spacing w:val="-1"/>
        </w:rPr>
        <w:t xml:space="preserve"> </w:t>
      </w:r>
      <w:r>
        <w:t>oyuncaklar, bebek doğduğu</w:t>
      </w:r>
      <w:r>
        <w:rPr>
          <w:spacing w:val="-1"/>
        </w:rPr>
        <w:t xml:space="preserve"> </w:t>
      </w:r>
      <w:r>
        <w:t>anda</w:t>
      </w:r>
      <w:r>
        <w:rPr>
          <w:spacing w:val="-1"/>
        </w:rPr>
        <w:t xml:space="preserve"> </w:t>
      </w:r>
      <w:r>
        <w:t xml:space="preserve">başlar. Bir bebeğin doğduğu andaki ilk oyuncakları kolları ve bacaklarıdır. İlerleyen dönemlerde renkli </w:t>
      </w:r>
      <w:proofErr w:type="spellStart"/>
      <w:r>
        <w:t>legolar</w:t>
      </w:r>
      <w:proofErr w:type="spellEnd"/>
      <w:r>
        <w:t>, bebekler, arabalar, trenler yer edinir oyun odasında kendine. Aslında hepsi çocuğun arkadaşıdır, sırdaşıdır.</w:t>
      </w:r>
    </w:p>
    <w:p w:rsidR="00776319" w:rsidRDefault="008E7FD0">
      <w:pPr>
        <w:pStyle w:val="GvdeMetni"/>
        <w:spacing w:before="201" w:line="276" w:lineRule="auto"/>
        <w:ind w:left="424" w:right="3906" w:firstLine="707"/>
        <w:jc w:val="both"/>
      </w:pPr>
      <w:r>
        <w:rPr>
          <w:noProof/>
          <w:lang w:eastAsia="tr-TR"/>
        </w:rPr>
        <w:drawing>
          <wp:anchor distT="0" distB="0" distL="0" distR="0" simplePos="0" relativeHeight="15729152" behindDoc="0" locked="0" layoutInCell="1" allowOverlap="1">
            <wp:simplePos x="0" y="0"/>
            <wp:positionH relativeFrom="page">
              <wp:posOffset>4475988</wp:posOffset>
            </wp:positionH>
            <wp:positionV relativeFrom="paragraph">
              <wp:posOffset>92628</wp:posOffset>
            </wp:positionV>
            <wp:extent cx="2217419" cy="1822711"/>
            <wp:effectExtent l="0" t="0" r="0" b="0"/>
            <wp:wrapNone/>
            <wp:docPr id="3" name="Image 3" descr="Ã§ocuk ve oyun clipart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Ã§ocuk ve oyun clipart ile ilgili gÃ¶rsel sonucu"/>
                    <pic:cNvPicPr/>
                  </pic:nvPicPr>
                  <pic:blipFill>
                    <a:blip r:embed="rId5" cstate="print"/>
                    <a:stretch>
                      <a:fillRect/>
                    </a:stretch>
                  </pic:blipFill>
                  <pic:spPr>
                    <a:xfrm>
                      <a:off x="0" y="0"/>
                      <a:ext cx="2217419" cy="1822711"/>
                    </a:xfrm>
                    <a:prstGeom prst="rect">
                      <a:avLst/>
                    </a:prstGeom>
                  </pic:spPr>
                </pic:pic>
              </a:graphicData>
            </a:graphic>
          </wp:anchor>
        </w:drawing>
      </w:r>
      <w:r>
        <w:t xml:space="preserve">Oyun oynamak; fiziksel, bilişsel, sosyal- duygusal ve </w:t>
      </w:r>
      <w:proofErr w:type="spellStart"/>
      <w:r>
        <w:t>psiko</w:t>
      </w:r>
      <w:proofErr w:type="spellEnd"/>
      <w:r>
        <w:t>-motor gelişim alanlarını geliştirdiği</w:t>
      </w:r>
      <w:r>
        <w:rPr>
          <w:spacing w:val="-18"/>
        </w:rPr>
        <w:t xml:space="preserve"> </w:t>
      </w:r>
      <w:r>
        <w:t>gibi,</w:t>
      </w:r>
      <w:r>
        <w:rPr>
          <w:spacing w:val="-18"/>
        </w:rPr>
        <w:t xml:space="preserve"> </w:t>
      </w:r>
      <w:r>
        <w:t>arkadaşlar</w:t>
      </w:r>
      <w:r>
        <w:rPr>
          <w:spacing w:val="-18"/>
        </w:rPr>
        <w:t xml:space="preserve"> </w:t>
      </w:r>
      <w:r>
        <w:t>arasında</w:t>
      </w:r>
      <w:r>
        <w:rPr>
          <w:spacing w:val="-18"/>
        </w:rPr>
        <w:t xml:space="preserve"> </w:t>
      </w:r>
      <w:r>
        <w:t>oynanan</w:t>
      </w:r>
      <w:r>
        <w:rPr>
          <w:spacing w:val="-18"/>
        </w:rPr>
        <w:t xml:space="preserve"> </w:t>
      </w:r>
      <w:r>
        <w:t>oyun kişiler arası iletişimi güçlendirip çocukların dil becerilerini olumlu yönde etkiler.</w:t>
      </w:r>
    </w:p>
    <w:p w:rsidR="00776319" w:rsidRDefault="008E7FD0">
      <w:pPr>
        <w:pStyle w:val="GvdeMetni"/>
        <w:spacing w:before="199" w:line="276" w:lineRule="auto"/>
        <w:ind w:left="424" w:right="3909" w:firstLine="707"/>
        <w:jc w:val="both"/>
      </w:pPr>
      <w:r>
        <w:t>Çocuk; oyun yoluyla koşar, zıplar, tırmanır, küplerini</w:t>
      </w:r>
      <w:r>
        <w:rPr>
          <w:spacing w:val="44"/>
        </w:rPr>
        <w:t xml:space="preserve"> </w:t>
      </w:r>
      <w:r>
        <w:t>sıralar</w:t>
      </w:r>
      <w:r>
        <w:rPr>
          <w:spacing w:val="46"/>
        </w:rPr>
        <w:t xml:space="preserve"> </w:t>
      </w:r>
      <w:r>
        <w:t>veya</w:t>
      </w:r>
      <w:r>
        <w:rPr>
          <w:spacing w:val="44"/>
        </w:rPr>
        <w:t xml:space="preserve"> </w:t>
      </w:r>
      <w:proofErr w:type="spellStart"/>
      <w:r>
        <w:t>legolarını</w:t>
      </w:r>
      <w:proofErr w:type="spellEnd"/>
      <w:r>
        <w:rPr>
          <w:spacing w:val="45"/>
        </w:rPr>
        <w:t xml:space="preserve"> </w:t>
      </w:r>
      <w:r>
        <w:t>birleştirir.</w:t>
      </w:r>
      <w:r>
        <w:rPr>
          <w:spacing w:val="43"/>
        </w:rPr>
        <w:t xml:space="preserve"> </w:t>
      </w:r>
      <w:r>
        <w:rPr>
          <w:spacing w:val="-5"/>
        </w:rPr>
        <w:t>Tüm</w:t>
      </w:r>
    </w:p>
    <w:p w:rsidR="00776319" w:rsidRDefault="008E7FD0">
      <w:pPr>
        <w:pStyle w:val="GvdeMetni"/>
        <w:spacing w:before="1" w:line="276" w:lineRule="auto"/>
        <w:ind w:left="424" w:right="280"/>
        <w:jc w:val="both"/>
      </w:pPr>
      <w:r>
        <w:rPr>
          <w:noProof/>
          <w:lang w:eastAsia="tr-TR"/>
        </w:rPr>
        <w:drawing>
          <wp:anchor distT="0" distB="0" distL="0" distR="0" simplePos="0" relativeHeight="15729664" behindDoc="0" locked="0" layoutInCell="1" allowOverlap="1">
            <wp:simplePos x="0" y="0"/>
            <wp:positionH relativeFrom="page">
              <wp:posOffset>766444</wp:posOffset>
            </wp:positionH>
            <wp:positionV relativeFrom="paragraph">
              <wp:posOffset>2660224</wp:posOffset>
            </wp:positionV>
            <wp:extent cx="2825115" cy="1736655"/>
            <wp:effectExtent l="0" t="0" r="0" b="0"/>
            <wp:wrapNone/>
            <wp:docPr id="4" name="Image 4" descr="Ã§ocuk ve oyun clipart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Ã§ocuk ve oyun clipart ile ilgili gÃ¶rsel sonucu"/>
                    <pic:cNvPicPr/>
                  </pic:nvPicPr>
                  <pic:blipFill>
                    <a:blip r:embed="rId6" cstate="print"/>
                    <a:stretch>
                      <a:fillRect/>
                    </a:stretch>
                  </pic:blipFill>
                  <pic:spPr>
                    <a:xfrm>
                      <a:off x="0" y="0"/>
                      <a:ext cx="2825115" cy="1736655"/>
                    </a:xfrm>
                    <a:prstGeom prst="rect">
                      <a:avLst/>
                    </a:prstGeom>
                  </pic:spPr>
                </pic:pic>
              </a:graphicData>
            </a:graphic>
          </wp:anchor>
        </w:drawing>
      </w:r>
      <w:proofErr w:type="gramStart"/>
      <w:r>
        <w:t>bunları</w:t>
      </w:r>
      <w:proofErr w:type="gramEnd"/>
      <w:r>
        <w:t xml:space="preserve"> yaparken ince ve kaba motor becerilerini de desteklemiş olur. Oyunlar düşünme</w:t>
      </w:r>
      <w:r>
        <w:rPr>
          <w:spacing w:val="80"/>
          <w:w w:val="150"/>
        </w:rPr>
        <w:t xml:space="preserve"> </w:t>
      </w:r>
      <w:r>
        <w:t>becerisi</w:t>
      </w:r>
      <w:r>
        <w:rPr>
          <w:spacing w:val="80"/>
        </w:rPr>
        <w:t xml:space="preserve"> </w:t>
      </w:r>
      <w:r>
        <w:t>gerektirdiği</w:t>
      </w:r>
      <w:r>
        <w:rPr>
          <w:spacing w:val="80"/>
          <w:w w:val="150"/>
        </w:rPr>
        <w:t xml:space="preserve"> </w:t>
      </w:r>
      <w:r>
        <w:t>için</w:t>
      </w:r>
      <w:r>
        <w:rPr>
          <w:spacing w:val="80"/>
          <w:w w:val="150"/>
        </w:rPr>
        <w:t xml:space="preserve"> </w:t>
      </w:r>
      <w:r>
        <w:t>çocukların</w:t>
      </w:r>
      <w:r>
        <w:rPr>
          <w:spacing w:val="80"/>
          <w:w w:val="150"/>
        </w:rPr>
        <w:t xml:space="preserve"> </w:t>
      </w:r>
      <w:r>
        <w:t>bilişsel</w:t>
      </w:r>
      <w:r>
        <w:rPr>
          <w:spacing w:val="80"/>
          <w:w w:val="150"/>
        </w:rPr>
        <w:t xml:space="preserve"> </w:t>
      </w:r>
      <w:r>
        <w:t>gelişimini</w:t>
      </w:r>
      <w:r>
        <w:rPr>
          <w:spacing w:val="80"/>
          <w:w w:val="150"/>
        </w:rPr>
        <w:t xml:space="preserve"> </w:t>
      </w:r>
      <w:r>
        <w:t>de destekler.</w:t>
      </w:r>
      <w:r>
        <w:rPr>
          <w:spacing w:val="-1"/>
        </w:rPr>
        <w:t xml:space="preserve"> </w:t>
      </w:r>
      <w:r>
        <w:t>Çocuk, kazanmak için planlama ve hesaplama yapar. Nasıl oynaması gerektiğini ve rakibinin hamleleri ile nasıl baş edeceğini düşünür. Gizli saklanma yerleri</w:t>
      </w:r>
      <w:r>
        <w:rPr>
          <w:spacing w:val="-3"/>
        </w:rPr>
        <w:t xml:space="preserve"> </w:t>
      </w:r>
      <w:r>
        <w:t>bulmak,</w:t>
      </w:r>
      <w:r>
        <w:rPr>
          <w:spacing w:val="-2"/>
        </w:rPr>
        <w:t xml:space="preserve"> </w:t>
      </w:r>
      <w:r>
        <w:t>taşı</w:t>
      </w:r>
      <w:r>
        <w:rPr>
          <w:spacing w:val="-2"/>
        </w:rPr>
        <w:t xml:space="preserve"> </w:t>
      </w:r>
      <w:r>
        <w:t>tam</w:t>
      </w:r>
      <w:r>
        <w:rPr>
          <w:spacing w:val="-2"/>
        </w:rPr>
        <w:t xml:space="preserve"> </w:t>
      </w:r>
      <w:r>
        <w:t>seksek</w:t>
      </w:r>
      <w:r>
        <w:rPr>
          <w:spacing w:val="-2"/>
        </w:rPr>
        <w:t xml:space="preserve"> </w:t>
      </w:r>
      <w:r>
        <w:t>karelerinin</w:t>
      </w:r>
      <w:r>
        <w:rPr>
          <w:spacing w:val="-6"/>
        </w:rPr>
        <w:t xml:space="preserve"> </w:t>
      </w:r>
      <w:r>
        <w:t>içine</w:t>
      </w:r>
      <w:r>
        <w:rPr>
          <w:spacing w:val="-2"/>
        </w:rPr>
        <w:t xml:space="preserve"> </w:t>
      </w:r>
      <w:r>
        <w:t>atmak için</w:t>
      </w:r>
      <w:r>
        <w:rPr>
          <w:spacing w:val="-2"/>
        </w:rPr>
        <w:t xml:space="preserve"> </w:t>
      </w:r>
      <w:r>
        <w:t>planlama</w:t>
      </w:r>
      <w:r>
        <w:rPr>
          <w:spacing w:val="-2"/>
        </w:rPr>
        <w:t xml:space="preserve"> </w:t>
      </w:r>
      <w:r>
        <w:t>yapmak,</w:t>
      </w:r>
      <w:r>
        <w:rPr>
          <w:spacing w:val="-2"/>
        </w:rPr>
        <w:t xml:space="preserve"> </w:t>
      </w:r>
      <w:r>
        <w:t>topu atarken hızını ve açısını ayarlamak gibi farkında olmadığı bilişsel hesaplamalar yapar.</w:t>
      </w:r>
      <w:r>
        <w:rPr>
          <w:spacing w:val="-9"/>
        </w:rPr>
        <w:t xml:space="preserve"> </w:t>
      </w:r>
      <w:r>
        <w:t>Bu</w:t>
      </w:r>
      <w:r>
        <w:rPr>
          <w:spacing w:val="-9"/>
        </w:rPr>
        <w:t xml:space="preserve"> </w:t>
      </w:r>
      <w:r>
        <w:t>sayede</w:t>
      </w:r>
      <w:r>
        <w:rPr>
          <w:spacing w:val="-9"/>
        </w:rPr>
        <w:t xml:space="preserve"> </w:t>
      </w:r>
      <w:r>
        <w:t>zihin</w:t>
      </w:r>
      <w:r>
        <w:rPr>
          <w:spacing w:val="-10"/>
        </w:rPr>
        <w:t xml:space="preserve"> </w:t>
      </w:r>
      <w:r>
        <w:t>gelişimi</w:t>
      </w:r>
      <w:r>
        <w:rPr>
          <w:spacing w:val="-9"/>
        </w:rPr>
        <w:t xml:space="preserve"> </w:t>
      </w:r>
      <w:r>
        <w:t>aktif</w:t>
      </w:r>
      <w:r>
        <w:rPr>
          <w:spacing w:val="-9"/>
        </w:rPr>
        <w:t xml:space="preserve"> </w:t>
      </w:r>
      <w:r>
        <w:t>olur.</w:t>
      </w:r>
      <w:r>
        <w:rPr>
          <w:spacing w:val="-9"/>
        </w:rPr>
        <w:t xml:space="preserve"> </w:t>
      </w:r>
      <w:r>
        <w:t>Oyun</w:t>
      </w:r>
      <w:r>
        <w:rPr>
          <w:spacing w:val="-10"/>
        </w:rPr>
        <w:t xml:space="preserve"> </w:t>
      </w:r>
      <w:r>
        <w:t>içinde</w:t>
      </w:r>
      <w:r>
        <w:rPr>
          <w:spacing w:val="-9"/>
        </w:rPr>
        <w:t xml:space="preserve"> </w:t>
      </w:r>
      <w:r>
        <w:t>kazanmayı</w:t>
      </w:r>
      <w:r>
        <w:rPr>
          <w:spacing w:val="-9"/>
        </w:rPr>
        <w:t xml:space="preserve"> </w:t>
      </w:r>
      <w:r>
        <w:t>da</w:t>
      </w:r>
      <w:r>
        <w:rPr>
          <w:spacing w:val="-10"/>
        </w:rPr>
        <w:t xml:space="preserve"> </w:t>
      </w:r>
      <w:r>
        <w:t>kaybetmeyi</w:t>
      </w:r>
      <w:r>
        <w:rPr>
          <w:spacing w:val="-10"/>
        </w:rPr>
        <w:t xml:space="preserve"> </w:t>
      </w:r>
      <w:r>
        <w:t xml:space="preserve">de öğrenirken aynı zamanda çeşitli duyguları deneyimler. Arkadaşlarının duygularını anlamaya ve gözlemeye başlar. Böylece </w:t>
      </w:r>
      <w:proofErr w:type="gramStart"/>
      <w:r>
        <w:t>empatinin</w:t>
      </w:r>
      <w:proofErr w:type="gramEnd"/>
      <w:r>
        <w:t xml:space="preserve"> temelleri oyun yoluyla atılmış olur. Arkadaşlarıyla oyun oynayan çocuk sıra beklemeyi, kurallara uymayı ve birbirlerine</w:t>
      </w:r>
      <w:r>
        <w:rPr>
          <w:spacing w:val="-14"/>
        </w:rPr>
        <w:t xml:space="preserve"> </w:t>
      </w:r>
      <w:r>
        <w:t>saygı</w:t>
      </w:r>
      <w:r>
        <w:rPr>
          <w:spacing w:val="-15"/>
        </w:rPr>
        <w:t xml:space="preserve"> </w:t>
      </w:r>
      <w:r>
        <w:t>göstermeyi</w:t>
      </w:r>
      <w:r>
        <w:rPr>
          <w:spacing w:val="-15"/>
        </w:rPr>
        <w:t xml:space="preserve"> </w:t>
      </w:r>
      <w:r>
        <w:t>öğrenir.</w:t>
      </w:r>
      <w:r>
        <w:rPr>
          <w:spacing w:val="-15"/>
        </w:rPr>
        <w:t xml:space="preserve"> </w:t>
      </w:r>
      <w:r>
        <w:t>Çevresinde</w:t>
      </w:r>
      <w:r>
        <w:rPr>
          <w:spacing w:val="-14"/>
        </w:rPr>
        <w:t xml:space="preserve"> </w:t>
      </w:r>
      <w:r>
        <w:t>neler</w:t>
      </w:r>
      <w:r>
        <w:rPr>
          <w:spacing w:val="-15"/>
        </w:rPr>
        <w:t xml:space="preserve"> </w:t>
      </w:r>
      <w:r>
        <w:t>olduğunu</w:t>
      </w:r>
      <w:r>
        <w:rPr>
          <w:spacing w:val="-15"/>
        </w:rPr>
        <w:t xml:space="preserve"> </w:t>
      </w:r>
      <w:r>
        <w:t>öğrenir,</w:t>
      </w:r>
      <w:r>
        <w:rPr>
          <w:spacing w:val="-14"/>
        </w:rPr>
        <w:t xml:space="preserve"> </w:t>
      </w:r>
      <w:r>
        <w:t>toplumun</w:t>
      </w:r>
    </w:p>
    <w:p w:rsidR="00776319" w:rsidRDefault="008E7FD0">
      <w:pPr>
        <w:pStyle w:val="GvdeMetni"/>
        <w:spacing w:before="1" w:line="276" w:lineRule="auto"/>
        <w:ind w:left="4845" w:right="277"/>
        <w:jc w:val="both"/>
      </w:pPr>
      <w:proofErr w:type="gramStart"/>
      <w:r>
        <w:t>bir</w:t>
      </w:r>
      <w:proofErr w:type="gramEnd"/>
      <w:r>
        <w:t xml:space="preserve"> parçası olur ve sosyalleşir. Çocuk oyun içinde</w:t>
      </w:r>
      <w:r>
        <w:rPr>
          <w:spacing w:val="-16"/>
        </w:rPr>
        <w:t xml:space="preserve"> </w:t>
      </w:r>
      <w:r>
        <w:t>hem</w:t>
      </w:r>
      <w:r>
        <w:rPr>
          <w:spacing w:val="-18"/>
        </w:rPr>
        <w:t xml:space="preserve"> </w:t>
      </w:r>
      <w:r>
        <w:t>kendi</w:t>
      </w:r>
      <w:r>
        <w:rPr>
          <w:spacing w:val="-16"/>
        </w:rPr>
        <w:t xml:space="preserve"> </w:t>
      </w:r>
      <w:r>
        <w:t>bireysel</w:t>
      </w:r>
      <w:r>
        <w:rPr>
          <w:spacing w:val="-18"/>
        </w:rPr>
        <w:t xml:space="preserve"> </w:t>
      </w:r>
      <w:r>
        <w:t>özelliklerini</w:t>
      </w:r>
      <w:r>
        <w:rPr>
          <w:spacing w:val="-18"/>
        </w:rPr>
        <w:t xml:space="preserve"> </w:t>
      </w:r>
      <w:r>
        <w:t>hem de bulundukları toplumların kültürel özelliklerini</w:t>
      </w:r>
      <w:r>
        <w:rPr>
          <w:spacing w:val="-18"/>
        </w:rPr>
        <w:t xml:space="preserve"> </w:t>
      </w:r>
      <w:r>
        <w:t>yansıtır.</w:t>
      </w:r>
      <w:r>
        <w:rPr>
          <w:spacing w:val="-18"/>
        </w:rPr>
        <w:t xml:space="preserve"> </w:t>
      </w:r>
      <w:r>
        <w:t>Sonuç</w:t>
      </w:r>
      <w:r>
        <w:rPr>
          <w:spacing w:val="-18"/>
        </w:rPr>
        <w:t xml:space="preserve"> </w:t>
      </w:r>
      <w:r>
        <w:t>olarak</w:t>
      </w:r>
      <w:r>
        <w:rPr>
          <w:spacing w:val="-18"/>
        </w:rPr>
        <w:t xml:space="preserve"> </w:t>
      </w:r>
      <w:r>
        <w:t xml:space="preserve">oyunlar, çocukların dünyasına her yönüyle katkı sağlayıp gelişimleri açısından büyük önem </w:t>
      </w:r>
      <w:r>
        <w:rPr>
          <w:spacing w:val="-2"/>
        </w:rPr>
        <w:t>taşımaktadır.</w:t>
      </w:r>
    </w:p>
    <w:p w:rsidR="00776319" w:rsidRDefault="00776319">
      <w:pPr>
        <w:pStyle w:val="GvdeMetni"/>
        <w:spacing w:line="276" w:lineRule="auto"/>
        <w:jc w:val="both"/>
        <w:sectPr w:rsidR="00776319">
          <w:pgSz w:w="11910" w:h="16840"/>
          <w:pgMar w:top="1320" w:right="1133" w:bottom="280" w:left="992" w:header="708" w:footer="708" w:gutter="0"/>
          <w:cols w:space="708"/>
        </w:sectPr>
      </w:pPr>
    </w:p>
    <w:p w:rsidR="00776319" w:rsidRDefault="008E7FD0">
      <w:pPr>
        <w:pStyle w:val="Balk1"/>
      </w:pPr>
      <w:r>
        <w:rPr>
          <w:color w:val="FF0000"/>
          <w:spacing w:val="-4"/>
        </w:rPr>
        <w:lastRenderedPageBreak/>
        <w:t>Oyunun</w:t>
      </w:r>
      <w:r>
        <w:rPr>
          <w:color w:val="FF0000"/>
          <w:spacing w:val="-15"/>
        </w:rPr>
        <w:t xml:space="preserve"> </w:t>
      </w:r>
      <w:r>
        <w:rPr>
          <w:color w:val="FF0000"/>
          <w:spacing w:val="-4"/>
        </w:rPr>
        <w:t>İyileştirici</w:t>
      </w:r>
      <w:r>
        <w:rPr>
          <w:color w:val="FF0000"/>
          <w:spacing w:val="-14"/>
        </w:rPr>
        <w:t xml:space="preserve"> </w:t>
      </w:r>
      <w:r>
        <w:rPr>
          <w:color w:val="FF0000"/>
          <w:spacing w:val="-4"/>
        </w:rPr>
        <w:t>Etkisi</w:t>
      </w:r>
      <w:r>
        <w:rPr>
          <w:color w:val="FF0000"/>
          <w:spacing w:val="-14"/>
        </w:rPr>
        <w:t xml:space="preserve"> </w:t>
      </w:r>
      <w:r>
        <w:rPr>
          <w:color w:val="FF0000"/>
          <w:spacing w:val="-4"/>
        </w:rPr>
        <w:t>Vardır</w:t>
      </w:r>
    </w:p>
    <w:p w:rsidR="00776319" w:rsidRDefault="008E7FD0">
      <w:pPr>
        <w:pStyle w:val="GvdeMetni"/>
        <w:spacing w:before="248" w:line="276" w:lineRule="auto"/>
        <w:ind w:left="424" w:right="279" w:firstLine="707"/>
        <w:jc w:val="both"/>
      </w:pPr>
      <w:r>
        <w:t>Oyun, çocukların iç dünyalarını ve yaşadıkları problemlerin anlaşılmasını kolaylaştırır. Gelişimlerini sağlıklı şekilde gerçekleştirmelerini ve yaşadıkları sorunlarla ilgili problem çözme yollarını keşfedebilmelerini sağlar.</w:t>
      </w:r>
    </w:p>
    <w:p w:rsidR="00776319" w:rsidRDefault="008E7FD0">
      <w:pPr>
        <w:pStyle w:val="GvdeMetni"/>
        <w:spacing w:before="200" w:line="276" w:lineRule="auto"/>
        <w:ind w:left="424" w:right="281" w:firstLine="707"/>
        <w:jc w:val="both"/>
      </w:pPr>
      <w:r>
        <w:t>Çocuk;</w:t>
      </w:r>
      <w:r>
        <w:rPr>
          <w:spacing w:val="-10"/>
        </w:rPr>
        <w:t xml:space="preserve"> </w:t>
      </w:r>
      <w:r>
        <w:t>oyun</w:t>
      </w:r>
      <w:r>
        <w:rPr>
          <w:spacing w:val="-11"/>
        </w:rPr>
        <w:t xml:space="preserve"> </w:t>
      </w:r>
      <w:r>
        <w:t>içinde</w:t>
      </w:r>
      <w:r>
        <w:rPr>
          <w:spacing w:val="-10"/>
        </w:rPr>
        <w:t xml:space="preserve"> </w:t>
      </w:r>
      <w:r>
        <w:t>öfkesini,</w:t>
      </w:r>
      <w:r>
        <w:rPr>
          <w:spacing w:val="-10"/>
        </w:rPr>
        <w:t xml:space="preserve"> </w:t>
      </w:r>
      <w:r>
        <w:t>üzüntüsünü,</w:t>
      </w:r>
      <w:r>
        <w:rPr>
          <w:spacing w:val="-10"/>
        </w:rPr>
        <w:t xml:space="preserve"> </w:t>
      </w:r>
      <w:r>
        <w:t>kaygısını</w:t>
      </w:r>
      <w:r>
        <w:rPr>
          <w:spacing w:val="-11"/>
        </w:rPr>
        <w:t xml:space="preserve"> </w:t>
      </w:r>
      <w:r>
        <w:t>oyun</w:t>
      </w:r>
      <w:r>
        <w:rPr>
          <w:spacing w:val="-11"/>
        </w:rPr>
        <w:t xml:space="preserve"> </w:t>
      </w:r>
      <w:r>
        <w:t>ve</w:t>
      </w:r>
      <w:r>
        <w:rPr>
          <w:spacing w:val="-10"/>
        </w:rPr>
        <w:t xml:space="preserve"> </w:t>
      </w:r>
      <w:r>
        <w:t>oyuncaklar</w:t>
      </w:r>
      <w:r>
        <w:rPr>
          <w:spacing w:val="-10"/>
        </w:rPr>
        <w:t xml:space="preserve"> </w:t>
      </w:r>
      <w:r>
        <w:t>yolu</w:t>
      </w:r>
      <w:r>
        <w:rPr>
          <w:spacing w:val="-11"/>
        </w:rPr>
        <w:t xml:space="preserve"> </w:t>
      </w:r>
      <w:r>
        <w:t>ile dile getirir. Oyun çocuğun dili olur, oyuncaklar ise kelimesi. Böylece yaşadığı bir zorluktan,</w:t>
      </w:r>
      <w:r>
        <w:rPr>
          <w:spacing w:val="-18"/>
        </w:rPr>
        <w:t xml:space="preserve"> </w:t>
      </w:r>
      <w:r>
        <w:t>onu</w:t>
      </w:r>
      <w:r>
        <w:rPr>
          <w:spacing w:val="-18"/>
        </w:rPr>
        <w:t xml:space="preserve"> </w:t>
      </w:r>
      <w:r>
        <w:t>korkutan</w:t>
      </w:r>
      <w:r>
        <w:rPr>
          <w:spacing w:val="-15"/>
        </w:rPr>
        <w:t xml:space="preserve"> </w:t>
      </w:r>
      <w:r>
        <w:t>bir</w:t>
      </w:r>
      <w:r>
        <w:rPr>
          <w:spacing w:val="-12"/>
        </w:rPr>
        <w:t xml:space="preserve"> </w:t>
      </w:r>
      <w:r>
        <w:t>nesneden</w:t>
      </w:r>
      <w:r>
        <w:rPr>
          <w:spacing w:val="-13"/>
        </w:rPr>
        <w:t xml:space="preserve"> </w:t>
      </w:r>
      <w:r>
        <w:t>oyun</w:t>
      </w:r>
      <w:r>
        <w:rPr>
          <w:spacing w:val="-14"/>
        </w:rPr>
        <w:t xml:space="preserve"> </w:t>
      </w:r>
      <w:r>
        <w:t>içinde</w:t>
      </w:r>
      <w:r>
        <w:rPr>
          <w:spacing w:val="-12"/>
        </w:rPr>
        <w:t xml:space="preserve"> </w:t>
      </w:r>
      <w:r>
        <w:t>onlara</w:t>
      </w:r>
      <w:r>
        <w:rPr>
          <w:spacing w:val="-18"/>
        </w:rPr>
        <w:t xml:space="preserve"> </w:t>
      </w:r>
      <w:r>
        <w:t>yer</w:t>
      </w:r>
      <w:r>
        <w:rPr>
          <w:spacing w:val="-13"/>
        </w:rPr>
        <w:t xml:space="preserve"> </w:t>
      </w:r>
      <w:r>
        <w:t>vererek</w:t>
      </w:r>
      <w:r>
        <w:rPr>
          <w:spacing w:val="-11"/>
        </w:rPr>
        <w:t xml:space="preserve"> </w:t>
      </w:r>
      <w:r>
        <w:t>baş</w:t>
      </w:r>
      <w:r>
        <w:rPr>
          <w:spacing w:val="-12"/>
        </w:rPr>
        <w:t xml:space="preserve"> </w:t>
      </w:r>
      <w:r>
        <w:t>eder.</w:t>
      </w:r>
      <w:r>
        <w:rPr>
          <w:spacing w:val="-13"/>
        </w:rPr>
        <w:t xml:space="preserve"> </w:t>
      </w:r>
      <w:r>
        <w:t>Yani oyun başlı başına çocukları iyileştirmede etkilidir.</w:t>
      </w:r>
    </w:p>
    <w:p w:rsidR="00776319" w:rsidRDefault="008E7FD0">
      <w:pPr>
        <w:pStyle w:val="Balk1"/>
        <w:spacing w:before="189"/>
      </w:pPr>
      <w:r>
        <w:rPr>
          <w:color w:val="FF0000"/>
          <w:spacing w:val="-2"/>
        </w:rPr>
        <w:t>Oyuncak</w:t>
      </w:r>
      <w:r>
        <w:rPr>
          <w:color w:val="FF0000"/>
          <w:spacing w:val="-26"/>
        </w:rPr>
        <w:t xml:space="preserve"> </w:t>
      </w:r>
      <w:r>
        <w:rPr>
          <w:color w:val="FF0000"/>
          <w:spacing w:val="-2"/>
        </w:rPr>
        <w:t>Seçimi</w:t>
      </w:r>
      <w:r>
        <w:rPr>
          <w:color w:val="FF0000"/>
          <w:spacing w:val="-23"/>
        </w:rPr>
        <w:t xml:space="preserve"> </w:t>
      </w:r>
      <w:r>
        <w:rPr>
          <w:color w:val="FF0000"/>
          <w:spacing w:val="-2"/>
        </w:rPr>
        <w:t>ve</w:t>
      </w:r>
      <w:r>
        <w:rPr>
          <w:color w:val="FF0000"/>
          <w:spacing w:val="-25"/>
        </w:rPr>
        <w:t xml:space="preserve"> </w:t>
      </w:r>
      <w:r>
        <w:rPr>
          <w:color w:val="FF0000"/>
          <w:spacing w:val="-2"/>
        </w:rPr>
        <w:t>Önemi</w:t>
      </w:r>
    </w:p>
    <w:p w:rsidR="00776319" w:rsidRDefault="008E7FD0">
      <w:pPr>
        <w:pStyle w:val="GvdeMetni"/>
        <w:spacing w:before="248" w:line="276" w:lineRule="auto"/>
        <w:ind w:left="424" w:right="286" w:firstLine="707"/>
        <w:jc w:val="both"/>
      </w:pPr>
      <w:r>
        <w:rPr>
          <w:noProof/>
          <w:lang w:eastAsia="tr-TR"/>
        </w:rPr>
        <w:drawing>
          <wp:anchor distT="0" distB="0" distL="0" distR="0" simplePos="0" relativeHeight="15730688" behindDoc="0" locked="0" layoutInCell="1" allowOverlap="1">
            <wp:simplePos x="0" y="0"/>
            <wp:positionH relativeFrom="page">
              <wp:posOffset>4079750</wp:posOffset>
            </wp:positionH>
            <wp:positionV relativeFrom="paragraph">
              <wp:posOffset>520117</wp:posOffset>
            </wp:positionV>
            <wp:extent cx="2689854" cy="1341109"/>
            <wp:effectExtent l="0" t="0" r="0" b="0"/>
            <wp:wrapNone/>
            <wp:docPr id="5" name="Image 5" descr="Ã§ocuk ve hayal gÃ¼cÃ¼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Ã§ocuk ve hayal gÃ¼cÃ¼ ile ilgili gÃ¶rsel sonucu"/>
                    <pic:cNvPicPr/>
                  </pic:nvPicPr>
                  <pic:blipFill>
                    <a:blip r:embed="rId7" cstate="print"/>
                    <a:stretch>
                      <a:fillRect/>
                    </a:stretch>
                  </pic:blipFill>
                  <pic:spPr>
                    <a:xfrm>
                      <a:off x="0" y="0"/>
                      <a:ext cx="2689854" cy="1341109"/>
                    </a:xfrm>
                    <a:prstGeom prst="rect">
                      <a:avLst/>
                    </a:prstGeom>
                  </pic:spPr>
                </pic:pic>
              </a:graphicData>
            </a:graphic>
          </wp:anchor>
        </w:drawing>
      </w:r>
      <w:r>
        <w:t>Oyuncaklar günümüzde çok çeşitlidir. Farklı maddelerden yapılmış, farklı renklerde</w:t>
      </w:r>
      <w:r>
        <w:rPr>
          <w:spacing w:val="80"/>
        </w:rPr>
        <w:t xml:space="preserve"> </w:t>
      </w:r>
      <w:r>
        <w:t>ve</w:t>
      </w:r>
      <w:r>
        <w:rPr>
          <w:spacing w:val="80"/>
        </w:rPr>
        <w:t xml:space="preserve"> </w:t>
      </w:r>
      <w:r>
        <w:t>farklı</w:t>
      </w:r>
      <w:r>
        <w:rPr>
          <w:spacing w:val="80"/>
        </w:rPr>
        <w:t xml:space="preserve"> </w:t>
      </w:r>
      <w:r>
        <w:t>özellikte</w:t>
      </w:r>
      <w:r>
        <w:rPr>
          <w:spacing w:val="80"/>
        </w:rPr>
        <w:t xml:space="preserve"> </w:t>
      </w:r>
      <w:r>
        <w:t>olabilirler.</w:t>
      </w:r>
    </w:p>
    <w:p w:rsidR="00776319" w:rsidRDefault="008E7FD0">
      <w:pPr>
        <w:pStyle w:val="GvdeMetni"/>
        <w:spacing w:before="1" w:line="276" w:lineRule="auto"/>
        <w:ind w:left="424" w:right="4528"/>
        <w:jc w:val="both"/>
      </w:pPr>
      <w:r>
        <w:t>Ancak</w:t>
      </w:r>
      <w:r>
        <w:rPr>
          <w:spacing w:val="-18"/>
        </w:rPr>
        <w:t xml:space="preserve"> </w:t>
      </w:r>
      <w:r>
        <w:t>en</w:t>
      </w:r>
      <w:r>
        <w:rPr>
          <w:spacing w:val="-17"/>
        </w:rPr>
        <w:t xml:space="preserve"> </w:t>
      </w:r>
      <w:r>
        <w:t>iyi</w:t>
      </w:r>
      <w:r>
        <w:rPr>
          <w:spacing w:val="-18"/>
        </w:rPr>
        <w:t xml:space="preserve"> </w:t>
      </w:r>
      <w:r>
        <w:t>oyuncak,</w:t>
      </w:r>
      <w:r>
        <w:rPr>
          <w:spacing w:val="-18"/>
        </w:rPr>
        <w:t xml:space="preserve"> </w:t>
      </w:r>
      <w:r>
        <w:t>çocuğun</w:t>
      </w:r>
      <w:r>
        <w:rPr>
          <w:spacing w:val="-18"/>
        </w:rPr>
        <w:t xml:space="preserve"> </w:t>
      </w:r>
      <w:r>
        <w:t>tekrar</w:t>
      </w:r>
      <w:r>
        <w:rPr>
          <w:spacing w:val="-18"/>
        </w:rPr>
        <w:t xml:space="preserve"> </w:t>
      </w:r>
      <w:r>
        <w:t xml:space="preserve">tekrar oynamak isteyeceği ve her defasında ona daha çok oyun ve daha fazla keyif veren oyuncaktır. Önemli olan oyuncağın çocuğun yaratıcılığı ve hayal gücünü harekete </w:t>
      </w:r>
      <w:r>
        <w:rPr>
          <w:spacing w:val="-2"/>
        </w:rPr>
        <w:t>geçirebilmesidir.</w:t>
      </w:r>
    </w:p>
    <w:p w:rsidR="00776319" w:rsidRDefault="008E7FD0">
      <w:pPr>
        <w:pStyle w:val="GvdeMetni"/>
        <w:spacing w:before="199" w:line="276" w:lineRule="auto"/>
        <w:ind w:left="424" w:right="278" w:firstLine="779"/>
        <w:jc w:val="both"/>
      </w:pPr>
      <w:r>
        <w:t>Oyuncakların niceliğinden çok niteliği daha önemlidir. Oyuncak, çocukta merak uyandırmalı, kaslarını çalıştırmalı, girişimciliğini ve hayal gücünü arttırmalıdır. Hatta bazen çocuklar, bizlerin oyuncak olarak nitelendirmediği bazı nesneleri oyuncak hâline getirip çeşitli oyunlar kurabilir ve oyunlara anne- babalarını da dâhil etmek isteyebilirler. Anne babanın çocuğa karşı geliştirici ve destekleyici</w:t>
      </w:r>
      <w:r>
        <w:rPr>
          <w:spacing w:val="-9"/>
        </w:rPr>
        <w:t xml:space="preserve"> </w:t>
      </w:r>
      <w:r>
        <w:t>yaklaşımı,</w:t>
      </w:r>
      <w:r>
        <w:rPr>
          <w:spacing w:val="-8"/>
        </w:rPr>
        <w:t xml:space="preserve"> </w:t>
      </w:r>
      <w:r>
        <w:t>oyuncaklar</w:t>
      </w:r>
      <w:r>
        <w:rPr>
          <w:spacing w:val="-7"/>
        </w:rPr>
        <w:t xml:space="preserve"> </w:t>
      </w:r>
      <w:r>
        <w:t>ile</w:t>
      </w:r>
      <w:r>
        <w:rPr>
          <w:spacing w:val="-8"/>
        </w:rPr>
        <w:t xml:space="preserve"> </w:t>
      </w:r>
      <w:r>
        <w:t>onların</w:t>
      </w:r>
      <w:r>
        <w:rPr>
          <w:spacing w:val="-10"/>
        </w:rPr>
        <w:t xml:space="preserve"> </w:t>
      </w:r>
      <w:r>
        <w:t>yaşamlarına</w:t>
      </w:r>
      <w:r>
        <w:rPr>
          <w:spacing w:val="-9"/>
        </w:rPr>
        <w:t xml:space="preserve"> </w:t>
      </w:r>
      <w:r>
        <w:t>katılmaları,</w:t>
      </w:r>
      <w:r>
        <w:rPr>
          <w:spacing w:val="-6"/>
        </w:rPr>
        <w:t xml:space="preserve"> </w:t>
      </w:r>
      <w:r>
        <w:t>anne-baba</w:t>
      </w:r>
      <w:r>
        <w:rPr>
          <w:spacing w:val="-10"/>
        </w:rPr>
        <w:t xml:space="preserve"> </w:t>
      </w:r>
      <w:r>
        <w:t>ve çocuk ilişkisini güçlendirir.</w:t>
      </w:r>
    </w:p>
    <w:p w:rsidR="00776319" w:rsidRDefault="008E7FD0">
      <w:pPr>
        <w:pStyle w:val="Balk1"/>
        <w:spacing w:before="191"/>
      </w:pPr>
      <w:r>
        <w:rPr>
          <w:color w:val="FF0000"/>
          <w:spacing w:val="-4"/>
        </w:rPr>
        <w:t>Oyun,</w:t>
      </w:r>
      <w:r>
        <w:rPr>
          <w:color w:val="FF0000"/>
          <w:spacing w:val="-18"/>
        </w:rPr>
        <w:t xml:space="preserve"> </w:t>
      </w:r>
      <w:r>
        <w:rPr>
          <w:color w:val="FF0000"/>
          <w:spacing w:val="-4"/>
        </w:rPr>
        <w:t>Anne-Baba</w:t>
      </w:r>
      <w:r>
        <w:rPr>
          <w:color w:val="FF0000"/>
          <w:spacing w:val="-15"/>
        </w:rPr>
        <w:t xml:space="preserve"> </w:t>
      </w:r>
      <w:r>
        <w:rPr>
          <w:color w:val="FF0000"/>
          <w:spacing w:val="-4"/>
        </w:rPr>
        <w:t>ve</w:t>
      </w:r>
      <w:r>
        <w:rPr>
          <w:color w:val="FF0000"/>
          <w:spacing w:val="-16"/>
        </w:rPr>
        <w:t xml:space="preserve"> </w:t>
      </w:r>
      <w:r>
        <w:rPr>
          <w:color w:val="FF0000"/>
          <w:spacing w:val="-4"/>
        </w:rPr>
        <w:t>Çocuk</w:t>
      </w:r>
      <w:r>
        <w:rPr>
          <w:color w:val="FF0000"/>
          <w:spacing w:val="-16"/>
        </w:rPr>
        <w:t xml:space="preserve"> </w:t>
      </w:r>
      <w:r>
        <w:rPr>
          <w:color w:val="FF0000"/>
          <w:spacing w:val="-4"/>
        </w:rPr>
        <w:t>İlişkisi</w:t>
      </w:r>
    </w:p>
    <w:p w:rsidR="00776319" w:rsidRDefault="008E7FD0">
      <w:pPr>
        <w:pStyle w:val="GvdeMetni"/>
        <w:spacing w:before="246"/>
        <w:ind w:left="1132"/>
        <w:jc w:val="both"/>
      </w:pPr>
      <w:r>
        <w:t>Oyun,</w:t>
      </w:r>
      <w:r>
        <w:rPr>
          <w:spacing w:val="23"/>
        </w:rPr>
        <w:t xml:space="preserve"> </w:t>
      </w:r>
      <w:r>
        <w:t>aile</w:t>
      </w:r>
      <w:r>
        <w:rPr>
          <w:spacing w:val="25"/>
        </w:rPr>
        <w:t xml:space="preserve"> </w:t>
      </w:r>
      <w:r>
        <w:t>içi</w:t>
      </w:r>
      <w:r>
        <w:rPr>
          <w:spacing w:val="24"/>
        </w:rPr>
        <w:t xml:space="preserve"> </w:t>
      </w:r>
      <w:r>
        <w:t>ilişkilerin</w:t>
      </w:r>
      <w:r>
        <w:rPr>
          <w:spacing w:val="24"/>
        </w:rPr>
        <w:t xml:space="preserve"> </w:t>
      </w:r>
      <w:r>
        <w:t>güçlenmesini</w:t>
      </w:r>
      <w:r>
        <w:rPr>
          <w:spacing w:val="27"/>
        </w:rPr>
        <w:t xml:space="preserve"> </w:t>
      </w:r>
      <w:r>
        <w:t>sağlamakla</w:t>
      </w:r>
      <w:r>
        <w:rPr>
          <w:spacing w:val="24"/>
        </w:rPr>
        <w:t xml:space="preserve"> </w:t>
      </w:r>
      <w:r>
        <w:t>birlikte,</w:t>
      </w:r>
      <w:r>
        <w:rPr>
          <w:spacing w:val="27"/>
        </w:rPr>
        <w:t xml:space="preserve"> </w:t>
      </w:r>
      <w:r>
        <w:t>günümüz</w:t>
      </w:r>
      <w:r>
        <w:rPr>
          <w:spacing w:val="25"/>
        </w:rPr>
        <w:t xml:space="preserve"> </w:t>
      </w:r>
      <w:r>
        <w:t>anne</w:t>
      </w:r>
      <w:r>
        <w:rPr>
          <w:spacing w:val="26"/>
        </w:rPr>
        <w:t xml:space="preserve"> </w:t>
      </w:r>
      <w:r>
        <w:rPr>
          <w:spacing w:val="-5"/>
        </w:rPr>
        <w:t>ve</w:t>
      </w:r>
    </w:p>
    <w:p w:rsidR="00B917E1" w:rsidRDefault="008E7FD0" w:rsidP="00B917E1">
      <w:pPr>
        <w:pStyle w:val="GvdeMetni"/>
        <w:spacing w:before="50" w:line="276" w:lineRule="auto"/>
        <w:ind w:left="3660" w:right="278"/>
        <w:jc w:val="both"/>
      </w:pPr>
      <w:r>
        <w:rPr>
          <w:noProof/>
          <w:lang w:eastAsia="tr-TR"/>
        </w:rPr>
        <w:drawing>
          <wp:anchor distT="0" distB="0" distL="0" distR="0" simplePos="0" relativeHeight="15730176" behindDoc="0" locked="0" layoutInCell="1" allowOverlap="1" wp14:anchorId="73869BB2" wp14:editId="0E0FF92C">
            <wp:simplePos x="0" y="0"/>
            <wp:positionH relativeFrom="page">
              <wp:posOffset>895350</wp:posOffset>
            </wp:positionH>
            <wp:positionV relativeFrom="paragraph">
              <wp:posOffset>131646</wp:posOffset>
            </wp:positionV>
            <wp:extent cx="1933575" cy="1235075"/>
            <wp:effectExtent l="0" t="0" r="0" b="0"/>
            <wp:wrapNone/>
            <wp:docPr id="6" name="Image 6" descr="oyun ve aile clipart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oyun ve aile clipart ile ilgili gÃ¶rsel sonucu"/>
                    <pic:cNvPicPr/>
                  </pic:nvPicPr>
                  <pic:blipFill>
                    <a:blip r:embed="rId8" cstate="print"/>
                    <a:stretch>
                      <a:fillRect/>
                    </a:stretch>
                  </pic:blipFill>
                  <pic:spPr>
                    <a:xfrm>
                      <a:off x="0" y="0"/>
                      <a:ext cx="1933575" cy="1235075"/>
                    </a:xfrm>
                    <a:prstGeom prst="rect">
                      <a:avLst/>
                    </a:prstGeom>
                  </pic:spPr>
                </pic:pic>
              </a:graphicData>
            </a:graphic>
          </wp:anchor>
        </w:drawing>
      </w:r>
      <w:proofErr w:type="gramStart"/>
      <w:r>
        <w:t>babaların</w:t>
      </w:r>
      <w:proofErr w:type="gramEnd"/>
      <w:r>
        <w:t xml:space="preserve"> çoğunun iş hayatında aktif rol alması, çocuklarıyla oyun oynama sürelerinin giderek kısalmasına sebep olabilmektedir.</w:t>
      </w:r>
      <w:r>
        <w:rPr>
          <w:spacing w:val="40"/>
        </w:rPr>
        <w:t xml:space="preserve"> </w:t>
      </w:r>
      <w:r>
        <w:t>Bu nedenle evde geçirilecek zamanın planlanmasında oyunun önemi de göz ardı edilmemelidir.</w:t>
      </w:r>
      <w:r w:rsidR="00B917E1" w:rsidRPr="00B917E1">
        <w:t xml:space="preserve"> </w:t>
      </w:r>
      <w:r w:rsidR="00B917E1">
        <w:t>KAYNAKÇA</w:t>
      </w:r>
    </w:p>
    <w:p w:rsidR="00776319" w:rsidRDefault="00B917E1" w:rsidP="00B917E1">
      <w:pPr>
        <w:pStyle w:val="GvdeMetni"/>
        <w:spacing w:before="50" w:line="276" w:lineRule="auto"/>
        <w:ind w:left="3660" w:right="278"/>
        <w:jc w:val="both"/>
      </w:pPr>
      <w:r>
        <w:t>https://pedagojidernegi.com/cocuk-ve-oyun/</w:t>
      </w:r>
    </w:p>
    <w:p w:rsidR="00776319" w:rsidRDefault="00776319">
      <w:pPr>
        <w:pStyle w:val="GvdeMetni"/>
      </w:pPr>
    </w:p>
    <w:p w:rsidR="00A85CD9" w:rsidRDefault="00A85CD9" w:rsidP="00A85CD9">
      <w:pPr>
        <w:pStyle w:val="Balk2"/>
        <w:ind w:left="141" w:right="1"/>
        <w:jc w:val="center"/>
      </w:pPr>
      <w:r>
        <w:tab/>
        <w:t xml:space="preserve">                                                               Rehberlik</w:t>
      </w:r>
      <w:r>
        <w:rPr>
          <w:spacing w:val="-3"/>
        </w:rPr>
        <w:t xml:space="preserve"> </w:t>
      </w:r>
      <w:r>
        <w:rPr>
          <w:spacing w:val="-2"/>
        </w:rPr>
        <w:t>Servisi</w:t>
      </w:r>
    </w:p>
    <w:p w:rsidR="00776319" w:rsidRDefault="00776319" w:rsidP="00A85CD9">
      <w:pPr>
        <w:pStyle w:val="GvdeMetni"/>
        <w:tabs>
          <w:tab w:val="left" w:pos="6649"/>
        </w:tabs>
        <w:spacing w:before="163"/>
      </w:pPr>
      <w:bookmarkStart w:id="0" w:name="_GoBack"/>
      <w:bookmarkEnd w:id="0"/>
    </w:p>
    <w:p w:rsidR="00776319" w:rsidRDefault="00776319">
      <w:pPr>
        <w:pStyle w:val="GvdeMetni"/>
        <w:spacing w:before="251"/>
        <w:ind w:left="119"/>
      </w:pPr>
    </w:p>
    <w:sectPr w:rsidR="00776319">
      <w:pgSz w:w="11910" w:h="16840"/>
      <w:pgMar w:top="1300" w:right="1133" w:bottom="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76319"/>
    <w:rsid w:val="001110C7"/>
    <w:rsid w:val="00776319"/>
    <w:rsid w:val="008E7FD0"/>
    <w:rsid w:val="00A85CD9"/>
    <w:rsid w:val="00B917E1"/>
    <w:rsid w:val="00C21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mic Sans MS" w:eastAsia="Comic Sans MS" w:hAnsi="Comic Sans MS" w:cs="Comic Sans MS"/>
      <w:lang w:val="tr-TR"/>
    </w:rPr>
  </w:style>
  <w:style w:type="paragraph" w:styleId="Balk1">
    <w:name w:val="heading 1"/>
    <w:basedOn w:val="Normal"/>
    <w:uiPriority w:val="1"/>
    <w:qFormat/>
    <w:pPr>
      <w:spacing w:before="86"/>
      <w:ind w:left="424"/>
      <w:jc w:val="both"/>
      <w:outlineLvl w:val="0"/>
    </w:pPr>
    <w:rPr>
      <w:b/>
      <w:bCs/>
      <w:i/>
      <w:iCs/>
      <w:sz w:val="25"/>
      <w:szCs w:val="25"/>
    </w:rPr>
  </w:style>
  <w:style w:type="paragraph" w:styleId="Balk2">
    <w:name w:val="heading 2"/>
    <w:basedOn w:val="Normal"/>
    <w:uiPriority w:val="1"/>
    <w:qFormat/>
    <w:pPr>
      <w:ind w:left="11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141"/>
      <w:jc w:val="center"/>
    </w:pPr>
    <w:rPr>
      <w:rFonts w:ascii="Arial" w:eastAsia="Arial" w:hAnsi="Arial" w:cs="Arial"/>
      <w:b/>
      <w:bCs/>
      <w:sz w:val="52"/>
      <w:szCs w:val="5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85CD9"/>
    <w:rPr>
      <w:rFonts w:ascii="Tahoma" w:hAnsi="Tahoma" w:cs="Tahoma"/>
      <w:sz w:val="16"/>
      <w:szCs w:val="16"/>
    </w:rPr>
  </w:style>
  <w:style w:type="character" w:customStyle="1" w:styleId="BalonMetniChar">
    <w:name w:val="Balon Metni Char"/>
    <w:basedOn w:val="VarsaylanParagrafYazTipi"/>
    <w:link w:val="BalonMetni"/>
    <w:uiPriority w:val="99"/>
    <w:semiHidden/>
    <w:rsid w:val="00A85CD9"/>
    <w:rPr>
      <w:rFonts w:ascii="Tahoma" w:eastAsia="Comic Sans MS"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mic Sans MS" w:eastAsia="Comic Sans MS" w:hAnsi="Comic Sans MS" w:cs="Comic Sans MS"/>
      <w:lang w:val="tr-TR"/>
    </w:rPr>
  </w:style>
  <w:style w:type="paragraph" w:styleId="Balk1">
    <w:name w:val="heading 1"/>
    <w:basedOn w:val="Normal"/>
    <w:uiPriority w:val="1"/>
    <w:qFormat/>
    <w:pPr>
      <w:spacing w:before="86"/>
      <w:ind w:left="424"/>
      <w:jc w:val="both"/>
      <w:outlineLvl w:val="0"/>
    </w:pPr>
    <w:rPr>
      <w:b/>
      <w:bCs/>
      <w:i/>
      <w:iCs/>
      <w:sz w:val="25"/>
      <w:szCs w:val="25"/>
    </w:rPr>
  </w:style>
  <w:style w:type="paragraph" w:styleId="Balk2">
    <w:name w:val="heading 2"/>
    <w:basedOn w:val="Normal"/>
    <w:uiPriority w:val="1"/>
    <w:qFormat/>
    <w:pPr>
      <w:ind w:left="11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141"/>
      <w:jc w:val="center"/>
    </w:pPr>
    <w:rPr>
      <w:rFonts w:ascii="Arial" w:eastAsia="Arial" w:hAnsi="Arial" w:cs="Arial"/>
      <w:b/>
      <w:bCs/>
      <w:sz w:val="52"/>
      <w:szCs w:val="5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85CD9"/>
    <w:rPr>
      <w:rFonts w:ascii="Tahoma" w:hAnsi="Tahoma" w:cs="Tahoma"/>
      <w:sz w:val="16"/>
      <w:szCs w:val="16"/>
    </w:rPr>
  </w:style>
  <w:style w:type="character" w:customStyle="1" w:styleId="BalonMetniChar">
    <w:name w:val="Balon Metni Char"/>
    <w:basedOn w:val="VarsaylanParagrafYazTipi"/>
    <w:link w:val="BalonMetni"/>
    <w:uiPriority w:val="99"/>
    <w:semiHidden/>
    <w:rsid w:val="00A85CD9"/>
    <w:rPr>
      <w:rFonts w:ascii="Tahoma" w:eastAsia="Comic Sans MS"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573</Words>
  <Characters>3267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GRUNDIG</cp:lastModifiedBy>
  <cp:revision>5</cp:revision>
  <dcterms:created xsi:type="dcterms:W3CDTF">2025-01-03T07:29:00Z</dcterms:created>
  <dcterms:modified xsi:type="dcterms:W3CDTF">2025-01-08T06:33:00Z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2013</vt:lpwstr>
  </property>
  <property fmtid="{D5CDD505-2E9C-101B-9397-08002B2CF9AE}" pid="4" name="LastSaved">
    <vt:filetime>2025-01-03T00:00:00Z</vt:filetime>
  </property>
  <property fmtid="{D5CDD505-2E9C-101B-9397-08002B2CF9AE}" pid="5" name="Producer">
    <vt:lpwstr>Microsoft® Word 2013</vt:lpwstr>
  </property>
</Properties>
</file>